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68" w:rsidRPr="00115D3C" w:rsidRDefault="000B5368" w:rsidP="000B5368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115D3C">
        <w:rPr>
          <w:rFonts w:ascii="Arial" w:hAnsi="Arial" w:cs="Arial"/>
          <w:b/>
          <w:sz w:val="28"/>
          <w:szCs w:val="28"/>
        </w:rPr>
        <w:t>от</w:t>
      </w:r>
      <w:r w:rsidR="003E2EFB" w:rsidRPr="00115D3C">
        <w:rPr>
          <w:rFonts w:ascii="Arial" w:hAnsi="Arial" w:cs="Arial"/>
          <w:b/>
          <w:sz w:val="28"/>
          <w:szCs w:val="28"/>
        </w:rPr>
        <w:t xml:space="preserve"> 15.10.</w:t>
      </w:r>
      <w:r w:rsidRPr="00115D3C">
        <w:rPr>
          <w:rFonts w:ascii="Arial" w:hAnsi="Arial" w:cs="Arial"/>
          <w:b/>
          <w:sz w:val="28"/>
          <w:szCs w:val="28"/>
        </w:rPr>
        <w:t>2018г. №</w:t>
      </w:r>
      <w:r w:rsidR="003E2EFB" w:rsidRPr="00115D3C">
        <w:rPr>
          <w:rFonts w:ascii="Arial" w:hAnsi="Arial" w:cs="Arial"/>
          <w:b/>
          <w:sz w:val="28"/>
          <w:szCs w:val="28"/>
        </w:rPr>
        <w:t xml:space="preserve"> 57</w:t>
      </w:r>
    </w:p>
    <w:p w:rsidR="000B5368" w:rsidRPr="00115D3C" w:rsidRDefault="000B5368" w:rsidP="000B5368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115D3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B5368" w:rsidRPr="00115D3C" w:rsidRDefault="000B5368" w:rsidP="000B5368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115D3C">
        <w:rPr>
          <w:rFonts w:ascii="Arial" w:hAnsi="Arial" w:cs="Arial"/>
          <w:b/>
          <w:sz w:val="28"/>
          <w:szCs w:val="28"/>
        </w:rPr>
        <w:t>ИРКУТСКАЯ ОБЛАСТЬ</w:t>
      </w:r>
    </w:p>
    <w:p w:rsidR="000B5368" w:rsidRPr="00115D3C" w:rsidRDefault="000B5368" w:rsidP="000B5368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115D3C">
        <w:rPr>
          <w:rFonts w:ascii="Arial" w:hAnsi="Arial" w:cs="Arial"/>
          <w:b/>
          <w:sz w:val="28"/>
          <w:szCs w:val="28"/>
        </w:rPr>
        <w:t>КИРЕНСКИЙ МУНИЦИПАЛЬНЫЙ РАЙОН</w:t>
      </w:r>
    </w:p>
    <w:p w:rsidR="000B5368" w:rsidRPr="00115D3C" w:rsidRDefault="000B5368" w:rsidP="000B5368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115D3C">
        <w:rPr>
          <w:rFonts w:ascii="Arial" w:hAnsi="Arial" w:cs="Arial"/>
          <w:b/>
          <w:sz w:val="28"/>
          <w:szCs w:val="28"/>
        </w:rPr>
        <w:t>АДМИНИСТРАЦИЯ   КРИВОЛУКСКОГО</w:t>
      </w:r>
    </w:p>
    <w:p w:rsidR="000B5368" w:rsidRPr="00115D3C" w:rsidRDefault="000B5368" w:rsidP="000B5368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115D3C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0B5368" w:rsidRPr="00115D3C" w:rsidRDefault="000B5368" w:rsidP="000B5368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115D3C">
        <w:rPr>
          <w:rFonts w:ascii="Arial" w:hAnsi="Arial" w:cs="Arial"/>
          <w:b/>
          <w:sz w:val="28"/>
          <w:szCs w:val="28"/>
        </w:rPr>
        <w:t>ПОСТАНОВЛЕНИЕ</w:t>
      </w:r>
    </w:p>
    <w:p w:rsidR="00F747BB" w:rsidRPr="00115D3C" w:rsidRDefault="00F747BB" w:rsidP="000B5368">
      <w:pPr>
        <w:spacing w:after="0" w:line="240" w:lineRule="auto"/>
        <w:ind w:right="3340"/>
        <w:rPr>
          <w:rFonts w:ascii="Arial" w:hAnsi="Arial" w:cs="Arial"/>
          <w:b/>
          <w:bCs/>
          <w:spacing w:val="10"/>
          <w:sz w:val="28"/>
          <w:szCs w:val="28"/>
        </w:rPr>
      </w:pPr>
    </w:p>
    <w:p w:rsidR="00115D3C" w:rsidRPr="00115D3C" w:rsidRDefault="00F747BB" w:rsidP="000B536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15D3C">
        <w:rPr>
          <w:rFonts w:ascii="Arial" w:hAnsi="Arial" w:cs="Arial"/>
          <w:b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</w:t>
      </w:r>
      <w:proofErr w:type="spellStart"/>
      <w:r w:rsidR="000B5368" w:rsidRPr="00115D3C">
        <w:rPr>
          <w:rFonts w:ascii="Arial" w:hAnsi="Arial" w:cs="Arial"/>
          <w:b/>
          <w:sz w:val="28"/>
          <w:szCs w:val="28"/>
        </w:rPr>
        <w:t>Криволукским</w:t>
      </w:r>
      <w:proofErr w:type="spellEnd"/>
      <w:r w:rsidRPr="00115D3C">
        <w:rPr>
          <w:rFonts w:ascii="Arial" w:hAnsi="Arial" w:cs="Arial"/>
          <w:b/>
          <w:sz w:val="28"/>
          <w:szCs w:val="28"/>
        </w:rPr>
        <w:t xml:space="preserve"> муниципальным образованием и предоставляются организациями, участвующими в предоставлении муниципальных услуг, а также порядка определения размера платы </w:t>
      </w:r>
    </w:p>
    <w:p w:rsidR="00F747BB" w:rsidRPr="00115D3C" w:rsidRDefault="00F747BB" w:rsidP="000B536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15D3C">
        <w:rPr>
          <w:rFonts w:ascii="Arial" w:hAnsi="Arial" w:cs="Arial"/>
          <w:b/>
          <w:sz w:val="28"/>
          <w:szCs w:val="28"/>
        </w:rPr>
        <w:t>за оказание таких услуг</w:t>
      </w:r>
    </w:p>
    <w:p w:rsidR="00F747BB" w:rsidRPr="00115D3C" w:rsidRDefault="00F747BB" w:rsidP="00F747BB">
      <w:pPr>
        <w:spacing w:after="0" w:line="240" w:lineRule="auto"/>
        <w:ind w:left="20" w:right="20" w:firstLine="480"/>
        <w:jc w:val="both"/>
        <w:rPr>
          <w:rFonts w:ascii="Times New Roman" w:hAnsi="Times New Roman"/>
          <w:sz w:val="24"/>
          <w:szCs w:val="24"/>
        </w:rPr>
      </w:pPr>
    </w:p>
    <w:p w:rsidR="00F747BB" w:rsidRPr="00115D3C" w:rsidRDefault="00F747BB" w:rsidP="00F747BB">
      <w:pPr>
        <w:spacing w:after="0" w:line="240" w:lineRule="auto"/>
        <w:ind w:left="20" w:right="20" w:firstLine="480"/>
        <w:jc w:val="both"/>
        <w:rPr>
          <w:rFonts w:ascii="Times New Roman" w:hAnsi="Times New Roman"/>
          <w:sz w:val="24"/>
          <w:szCs w:val="24"/>
        </w:rPr>
      </w:pPr>
    </w:p>
    <w:p w:rsidR="000B5368" w:rsidRDefault="00F747BB" w:rsidP="00F747BB">
      <w:pPr>
        <w:spacing w:after="0" w:line="240" w:lineRule="auto"/>
        <w:ind w:left="20" w:right="20" w:firstLine="480"/>
        <w:jc w:val="both"/>
        <w:rPr>
          <w:rFonts w:ascii="Times New Roman" w:hAnsi="Times New Roman"/>
          <w:sz w:val="24"/>
          <w:szCs w:val="24"/>
        </w:rPr>
      </w:pPr>
      <w:r w:rsidRPr="00F747BB">
        <w:rPr>
          <w:rFonts w:ascii="Times New Roman" w:hAnsi="Times New Roman"/>
          <w:sz w:val="24"/>
          <w:szCs w:val="24"/>
        </w:rPr>
        <w:t xml:space="preserve">В целях повышения открытости и доступности предоставления муниципальных услуг администрацией </w:t>
      </w:r>
      <w:r w:rsidR="000B5368">
        <w:rPr>
          <w:rFonts w:ascii="Times New Roman" w:hAnsi="Times New Roman"/>
          <w:sz w:val="24"/>
          <w:szCs w:val="24"/>
        </w:rPr>
        <w:t>Криволукского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7BB">
        <w:rPr>
          <w:rFonts w:ascii="Times New Roman" w:hAnsi="Times New Roman"/>
          <w:sz w:val="24"/>
          <w:szCs w:val="24"/>
        </w:rPr>
        <w:t xml:space="preserve">сельского  поселения и организациями, участвующими в предоставлении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Федерального закона от 06.10.2003 года № 131-Ф3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B5368">
        <w:rPr>
          <w:rFonts w:ascii="Times New Roman" w:hAnsi="Times New Roman"/>
          <w:sz w:val="24"/>
          <w:szCs w:val="24"/>
        </w:rPr>
        <w:t>Криволукского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B5368" w:rsidRDefault="000B5368" w:rsidP="00F747BB">
      <w:pPr>
        <w:spacing w:after="0" w:line="240" w:lineRule="auto"/>
        <w:ind w:left="20" w:right="20" w:firstLine="480"/>
        <w:jc w:val="both"/>
        <w:rPr>
          <w:rFonts w:ascii="Times New Roman" w:hAnsi="Times New Roman"/>
          <w:sz w:val="24"/>
          <w:szCs w:val="24"/>
        </w:rPr>
      </w:pPr>
    </w:p>
    <w:p w:rsidR="00F747BB" w:rsidRPr="000B5368" w:rsidRDefault="00F747BB" w:rsidP="000B5368">
      <w:pPr>
        <w:spacing w:after="0" w:line="240" w:lineRule="auto"/>
        <w:ind w:left="20" w:right="20" w:firstLine="480"/>
        <w:jc w:val="center"/>
        <w:rPr>
          <w:rFonts w:ascii="Times New Roman" w:hAnsi="Times New Roman"/>
          <w:b/>
          <w:bCs/>
          <w:smallCaps/>
          <w:spacing w:val="80"/>
          <w:sz w:val="24"/>
          <w:szCs w:val="24"/>
        </w:rPr>
      </w:pPr>
      <w:r w:rsidRPr="000B5368">
        <w:rPr>
          <w:rFonts w:ascii="Times New Roman" w:hAnsi="Times New Roman"/>
          <w:b/>
          <w:sz w:val="24"/>
          <w:szCs w:val="24"/>
        </w:rPr>
        <w:t>ПОСТАНОВЛЯЕТ:</w:t>
      </w:r>
    </w:p>
    <w:p w:rsidR="00F747BB" w:rsidRPr="00F747BB" w:rsidRDefault="00F747BB" w:rsidP="00F747BB">
      <w:pPr>
        <w:spacing w:after="0" w:line="240" w:lineRule="auto"/>
        <w:ind w:left="23" w:right="23" w:firstLine="482"/>
        <w:jc w:val="center"/>
        <w:rPr>
          <w:rFonts w:ascii="Times New Roman" w:hAnsi="Times New Roman"/>
          <w:b/>
          <w:bCs/>
          <w:smallCaps/>
          <w:spacing w:val="80"/>
          <w:sz w:val="24"/>
          <w:szCs w:val="24"/>
        </w:rPr>
      </w:pPr>
    </w:p>
    <w:p w:rsidR="00F747BB" w:rsidRPr="00F747BB" w:rsidRDefault="00F747BB" w:rsidP="00F747BB">
      <w:pPr>
        <w:numPr>
          <w:ilvl w:val="0"/>
          <w:numId w:val="1"/>
        </w:numPr>
        <w:tabs>
          <w:tab w:val="left" w:pos="918"/>
        </w:tabs>
        <w:spacing w:after="0" w:line="240" w:lineRule="auto"/>
        <w:ind w:left="23" w:right="23" w:firstLine="482"/>
        <w:jc w:val="both"/>
        <w:rPr>
          <w:rFonts w:ascii="Times New Roman" w:hAnsi="Times New Roman"/>
          <w:sz w:val="24"/>
          <w:szCs w:val="24"/>
        </w:rPr>
      </w:pPr>
      <w:r w:rsidRPr="00F747BB">
        <w:rPr>
          <w:rFonts w:ascii="Times New Roman" w:hAnsi="Times New Roman"/>
          <w:sz w:val="24"/>
          <w:szCs w:val="24"/>
        </w:rPr>
        <w:t xml:space="preserve">Утвердить Перечень услуг, которые являются необходимыми и обязательными для предоставления муниципальных услуг </w:t>
      </w:r>
      <w:proofErr w:type="spellStart"/>
      <w:r w:rsidR="000B5368">
        <w:rPr>
          <w:rFonts w:ascii="Times New Roman" w:hAnsi="Times New Roman"/>
          <w:sz w:val="24"/>
          <w:szCs w:val="24"/>
        </w:rPr>
        <w:t>Криволукским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47BB">
        <w:rPr>
          <w:rFonts w:ascii="Times New Roman" w:hAnsi="Times New Roman"/>
          <w:sz w:val="24"/>
          <w:szCs w:val="24"/>
        </w:rPr>
        <w:t>сельским поселением и предоставляются организациями, участвующими в предоставлении муниципальных услуг (далее - Перечень), согласно приложению № 1.</w:t>
      </w:r>
    </w:p>
    <w:p w:rsidR="00F747BB" w:rsidRPr="00F747BB" w:rsidRDefault="00F747BB" w:rsidP="00F747BB">
      <w:pPr>
        <w:numPr>
          <w:ilvl w:val="0"/>
          <w:numId w:val="1"/>
        </w:numPr>
        <w:tabs>
          <w:tab w:val="left" w:pos="966"/>
        </w:tabs>
        <w:spacing w:after="0" w:line="322" w:lineRule="exact"/>
        <w:ind w:left="20" w:right="20" w:firstLine="480"/>
        <w:jc w:val="both"/>
        <w:rPr>
          <w:rFonts w:ascii="Times New Roman" w:hAnsi="Times New Roman"/>
          <w:sz w:val="24"/>
          <w:szCs w:val="24"/>
        </w:rPr>
      </w:pPr>
      <w:r w:rsidRPr="00F747BB">
        <w:rPr>
          <w:rFonts w:ascii="Times New Roman" w:hAnsi="Times New Roman"/>
          <w:sz w:val="24"/>
          <w:szCs w:val="24"/>
        </w:rPr>
        <w:t xml:space="preserve">Утвердить Порядок определения размера платы за предоставление услуг, которые являются необходимыми и обязательными для предоставления муниципальных услуг </w:t>
      </w:r>
      <w:proofErr w:type="spellStart"/>
      <w:r w:rsidR="000B5368">
        <w:rPr>
          <w:rFonts w:ascii="Times New Roman" w:hAnsi="Times New Roman"/>
          <w:sz w:val="24"/>
          <w:szCs w:val="24"/>
        </w:rPr>
        <w:t>Криволукским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47BB">
        <w:rPr>
          <w:rFonts w:ascii="Times New Roman" w:hAnsi="Times New Roman"/>
          <w:sz w:val="24"/>
          <w:szCs w:val="24"/>
        </w:rPr>
        <w:t xml:space="preserve">сельским  поселением </w:t>
      </w:r>
      <w:r w:rsidRPr="00F747BB">
        <w:rPr>
          <w:rFonts w:ascii="Times New Roman" w:eastAsia="Calibri" w:hAnsi="Times New Roman"/>
          <w:sz w:val="24"/>
          <w:szCs w:val="24"/>
          <w:lang w:eastAsia="en-US"/>
        </w:rPr>
        <w:t xml:space="preserve">и предоставляются организациями, участвующими в предоставлении муниципальных услуг </w:t>
      </w:r>
      <w:proofErr w:type="spellStart"/>
      <w:r w:rsidR="000B5368">
        <w:rPr>
          <w:rFonts w:ascii="Times New Roman" w:hAnsi="Times New Roman"/>
          <w:sz w:val="24"/>
          <w:szCs w:val="24"/>
        </w:rPr>
        <w:t>Криволукским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47BB">
        <w:rPr>
          <w:rFonts w:ascii="Times New Roman" w:hAnsi="Times New Roman"/>
          <w:sz w:val="24"/>
          <w:szCs w:val="24"/>
        </w:rPr>
        <w:t>сельским  поселением</w:t>
      </w:r>
      <w:r w:rsidRPr="00F747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747BB">
        <w:rPr>
          <w:rFonts w:ascii="Times New Roman" w:hAnsi="Times New Roman"/>
          <w:sz w:val="24"/>
          <w:szCs w:val="24"/>
        </w:rPr>
        <w:t>(далее - Порядок), согласно приложению № 2.</w:t>
      </w:r>
    </w:p>
    <w:p w:rsidR="00F747BB" w:rsidRPr="00501249" w:rsidRDefault="00F747BB" w:rsidP="00F747BB">
      <w:pPr>
        <w:pStyle w:val="a3"/>
        <w:ind w:left="2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01249">
        <w:rPr>
          <w:rFonts w:ascii="Times New Roman" w:eastAsia="Arial" w:hAnsi="Times New Roman"/>
          <w:sz w:val="24"/>
          <w:szCs w:val="24"/>
        </w:rPr>
        <w:t>Опу</w:t>
      </w:r>
      <w:r w:rsidRPr="00501249">
        <w:rPr>
          <w:rFonts w:ascii="Times New Roman" w:eastAsia="Arial" w:hAnsi="Times New Roman"/>
          <w:color w:val="000000"/>
          <w:sz w:val="24"/>
          <w:szCs w:val="24"/>
        </w:rPr>
        <w:t>бликовать</w:t>
      </w:r>
      <w:r w:rsidRPr="00501249">
        <w:rPr>
          <w:rFonts w:ascii="Times New Roman" w:hAnsi="Times New Roman"/>
          <w:color w:val="000000"/>
          <w:sz w:val="24"/>
          <w:szCs w:val="24"/>
        </w:rPr>
        <w:t xml:space="preserve"> Постановление в журнале «Информационный Вестник </w:t>
      </w:r>
      <w:r w:rsidR="000B5368">
        <w:rPr>
          <w:rFonts w:ascii="Times New Roman" w:hAnsi="Times New Roman"/>
          <w:color w:val="000000"/>
          <w:sz w:val="24"/>
          <w:szCs w:val="24"/>
        </w:rPr>
        <w:t>Криволукского</w:t>
      </w:r>
      <w:r w:rsidRPr="00501249">
        <w:rPr>
          <w:rFonts w:ascii="Times New Roman" w:hAnsi="Times New Roman"/>
          <w:color w:val="000000"/>
          <w:sz w:val="24"/>
          <w:szCs w:val="24"/>
        </w:rPr>
        <w:t xml:space="preserve"> МО и </w:t>
      </w:r>
      <w:r w:rsidRPr="00501249">
        <w:rPr>
          <w:rFonts w:ascii="Times New Roman" w:hAnsi="Times New Roman"/>
          <w:bCs/>
          <w:sz w:val="24"/>
          <w:szCs w:val="24"/>
        </w:rPr>
        <w:t>разместить на официальном сайте администрации Киренского муниципального района в разделе Поселения</w:t>
      </w:r>
      <w:r w:rsidRPr="00501249">
        <w:rPr>
          <w:rFonts w:ascii="Times New Roman" w:hAnsi="Times New Roman"/>
          <w:color w:val="000000"/>
          <w:sz w:val="24"/>
          <w:szCs w:val="24"/>
        </w:rPr>
        <w:t>».</w:t>
      </w:r>
    </w:p>
    <w:p w:rsidR="00F747BB" w:rsidRPr="00501249" w:rsidRDefault="00F747BB" w:rsidP="00F747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1249">
        <w:rPr>
          <w:rFonts w:ascii="Times New Roman" w:eastAsia="Arial" w:hAnsi="Times New Roman"/>
          <w:sz w:val="24"/>
          <w:szCs w:val="24"/>
        </w:rPr>
        <w:t xml:space="preserve">    4.Настоящее</w:t>
      </w:r>
      <w:r w:rsidRPr="00501249">
        <w:rPr>
          <w:rFonts w:ascii="Times New Roman" w:hAnsi="Times New Roman"/>
          <w:sz w:val="24"/>
          <w:szCs w:val="24"/>
        </w:rPr>
        <w:t xml:space="preserve">  постановление  вступает в силу  с  момента  его  подписания.</w:t>
      </w:r>
    </w:p>
    <w:p w:rsidR="00F747BB" w:rsidRPr="00501249" w:rsidRDefault="00F747BB" w:rsidP="00F747BB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115D3C" w:rsidRDefault="00115D3C" w:rsidP="00F747BB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F747BB" w:rsidRPr="00501249" w:rsidRDefault="00F747BB" w:rsidP="00F747BB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01249">
        <w:rPr>
          <w:rFonts w:ascii="Times New Roman" w:hAnsi="Times New Roman"/>
          <w:bCs/>
          <w:color w:val="000000"/>
          <w:sz w:val="24"/>
          <w:szCs w:val="24"/>
        </w:rPr>
        <w:t xml:space="preserve">Глава </w:t>
      </w:r>
      <w:r w:rsidR="000B5368">
        <w:rPr>
          <w:rFonts w:ascii="Times New Roman" w:hAnsi="Times New Roman"/>
          <w:bCs/>
          <w:color w:val="000000"/>
          <w:sz w:val="24"/>
          <w:szCs w:val="24"/>
        </w:rPr>
        <w:t>Криволукского</w:t>
      </w:r>
    </w:p>
    <w:p w:rsidR="00F747BB" w:rsidRDefault="00F747BB" w:rsidP="000B5368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01249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 образования                                               </w:t>
      </w:r>
      <w:r w:rsidRPr="0050124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</w:t>
      </w:r>
      <w:r w:rsidR="000B5368">
        <w:rPr>
          <w:rFonts w:ascii="Times New Roman" w:hAnsi="Times New Roman"/>
          <w:bCs/>
          <w:color w:val="000000"/>
          <w:sz w:val="24"/>
          <w:szCs w:val="24"/>
        </w:rPr>
        <w:t>Д.И.Тетерин</w:t>
      </w:r>
    </w:p>
    <w:p w:rsidR="00115D3C" w:rsidRDefault="00115D3C" w:rsidP="000B5368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115D3C" w:rsidRDefault="00115D3C" w:rsidP="000B5368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115D3C" w:rsidRDefault="00115D3C" w:rsidP="000B5368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0B5368" w:rsidRDefault="000B5368" w:rsidP="000B5368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0B5368" w:rsidRPr="000B5368" w:rsidRDefault="000B5368" w:rsidP="000B5368">
      <w:pPr>
        <w:pStyle w:val="a3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747BB" w:rsidTr="00E25ADD">
        <w:tc>
          <w:tcPr>
            <w:tcW w:w="4788" w:type="dxa"/>
          </w:tcPr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</w:tcPr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Приложение № 1</w:t>
            </w:r>
          </w:p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постановлению</w:t>
            </w:r>
          </w:p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0B53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Криволукского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747BB" w:rsidRPr="008E6283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  </w:t>
            </w:r>
            <w:r w:rsidR="003E2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15.10.2018  </w:t>
            </w:r>
            <w:r w:rsidRPr="008E6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</w:t>
            </w:r>
            <w:r w:rsidR="003E2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47BB" w:rsidRPr="008E6283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747BB" w:rsidRPr="005068C3" w:rsidRDefault="00F747BB" w:rsidP="00F74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lang w:eastAsia="en-US"/>
        </w:rPr>
      </w:pPr>
      <w:r w:rsidRPr="005068C3">
        <w:rPr>
          <w:rFonts w:ascii="Times New Roman" w:eastAsia="Calibri" w:hAnsi="Times New Roman"/>
          <w:b/>
          <w:lang w:eastAsia="en-US"/>
        </w:rPr>
        <w:t>ПЕРЕЧЕНЬ УСЛУГ,</w:t>
      </w:r>
    </w:p>
    <w:p w:rsidR="00F747BB" w:rsidRPr="005068C3" w:rsidRDefault="00F747BB" w:rsidP="00F74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lang w:eastAsia="en-US"/>
        </w:rPr>
      </w:pPr>
      <w:proofErr w:type="gramStart"/>
      <w:r w:rsidRPr="005068C3">
        <w:rPr>
          <w:rFonts w:ascii="Times New Roman" w:eastAsia="Calibri" w:hAnsi="Times New Roman"/>
          <w:b/>
          <w:lang w:eastAsia="en-US"/>
        </w:rPr>
        <w:t xml:space="preserve">КОТОРЫЕ ЯВЛЯЮТСЯ НЕОБХОДИМЫМИ И ОБЯЗАТЕЛЬНЫМИ ДЛЯ ПРЕДОСТАВЛЕНИЯ МУНИЦИПАЛЬНЫХ УСЛУГ 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r w:rsidR="000B5368">
        <w:rPr>
          <w:rFonts w:ascii="Times New Roman" w:eastAsia="Calibri" w:hAnsi="Times New Roman"/>
          <w:b/>
          <w:lang w:eastAsia="en-US"/>
        </w:rPr>
        <w:t>КРИВОЛУКСКОГО</w:t>
      </w:r>
      <w:r w:rsidRPr="005068C3">
        <w:rPr>
          <w:rFonts w:ascii="Times New Roman" w:eastAsia="Calibri" w:hAnsi="Times New Roman"/>
          <w:b/>
          <w:lang w:eastAsia="en-US"/>
        </w:rPr>
        <w:t xml:space="preserve"> СЕЛЬСКИМ ПОСЕЛЕНИЕМ  И ПРЕДОСТАВЛЯЮТСЯ ОРГАНИЗАЦИЯМИ, УЧАСТВУЮЩИМИ В ПРЕДОСТАВЛЕНИИ МУНИЦИПАЛЬНЫХ УСЛУГ</w:t>
      </w:r>
      <w:proofErr w:type="gramEnd"/>
    </w:p>
    <w:p w:rsidR="00F747BB" w:rsidRPr="00E336DC" w:rsidRDefault="00F747BB" w:rsidP="00F747B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2693"/>
        <w:gridCol w:w="3084"/>
      </w:tblGrid>
      <w:tr w:rsidR="00F747BB" w:rsidRPr="003E2EFB" w:rsidTr="00E25ADD">
        <w:tc>
          <w:tcPr>
            <w:tcW w:w="534" w:type="dxa"/>
            <w:shd w:val="clear" w:color="auto" w:fill="auto"/>
          </w:tcPr>
          <w:p w:rsidR="00F747BB" w:rsidRPr="003E2EFB" w:rsidRDefault="00F747BB" w:rsidP="00E2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F747BB" w:rsidRPr="003E2EFB" w:rsidRDefault="00F747BB" w:rsidP="00E2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FB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 xml:space="preserve"> </w:t>
            </w:r>
            <w:r w:rsidRPr="003E2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Услуга, которая является необходимой и обязательной для предоставления муниципальных услуг и предоставляется организациями, участвующими в предоставлении муниципальных услуг</w:t>
            </w:r>
          </w:p>
        </w:tc>
        <w:tc>
          <w:tcPr>
            <w:tcW w:w="2693" w:type="dxa"/>
            <w:shd w:val="clear" w:color="auto" w:fill="auto"/>
          </w:tcPr>
          <w:p w:rsidR="00F747BB" w:rsidRPr="003E2EFB" w:rsidRDefault="00F747BB" w:rsidP="00E2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Платность услуги, которая является  необходимой и обязательной для предоставления муниципальной  услуги и предоставляется организациями, участвующими в предоставлении муниципальных услуг </w:t>
            </w:r>
          </w:p>
        </w:tc>
        <w:tc>
          <w:tcPr>
            <w:tcW w:w="3084" w:type="dxa"/>
            <w:shd w:val="clear" w:color="auto" w:fill="auto"/>
          </w:tcPr>
          <w:p w:rsidR="00F747BB" w:rsidRPr="003E2EFB" w:rsidRDefault="00F747BB" w:rsidP="00E2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FB">
              <w:rPr>
                <w:rFonts w:ascii="Times New Roman" w:hAnsi="Times New Roman"/>
                <w:sz w:val="24"/>
                <w:szCs w:val="24"/>
              </w:rPr>
              <w:t>Организации, предоставляющие услугу</w:t>
            </w:r>
          </w:p>
        </w:tc>
      </w:tr>
      <w:tr w:rsidR="00F747BB" w:rsidRPr="003E2EFB" w:rsidTr="00E25ADD">
        <w:tc>
          <w:tcPr>
            <w:tcW w:w="534" w:type="dxa"/>
            <w:shd w:val="clear" w:color="auto" w:fill="auto"/>
          </w:tcPr>
          <w:p w:rsidR="00F747BB" w:rsidRPr="003E2EFB" w:rsidRDefault="00F747BB" w:rsidP="00E2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747BB" w:rsidRPr="003E2EFB" w:rsidRDefault="00F747BB" w:rsidP="00E2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EFB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3E2EFB">
              <w:rPr>
                <w:rFonts w:ascii="Times New Roman" w:hAnsi="Times New Roman"/>
                <w:sz w:val="24"/>
                <w:szCs w:val="24"/>
              </w:rPr>
              <w:t xml:space="preserve"> оказываемые при совершении нотариальных действий</w:t>
            </w:r>
          </w:p>
        </w:tc>
        <w:tc>
          <w:tcPr>
            <w:tcW w:w="2693" w:type="dxa"/>
            <w:shd w:val="clear" w:color="auto" w:fill="auto"/>
          </w:tcPr>
          <w:p w:rsidR="00F747BB" w:rsidRPr="003E2EFB" w:rsidRDefault="00F747BB" w:rsidP="00F74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F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F747BB" w:rsidRPr="003E2EFB" w:rsidRDefault="00F747BB" w:rsidP="00F74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F747BB" w:rsidRPr="003E2EFB" w:rsidRDefault="00F747BB" w:rsidP="00E2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FB">
              <w:rPr>
                <w:rFonts w:ascii="Times New Roman" w:hAnsi="Times New Roman"/>
                <w:sz w:val="24"/>
                <w:szCs w:val="24"/>
              </w:rPr>
              <w:t>Нотариусы, глава местной администрации поселения или специально уполномоченное лицо местного самоуправления поселения в случаях, предусмотренных федеральным законодательством</w:t>
            </w:r>
          </w:p>
        </w:tc>
      </w:tr>
    </w:tbl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747BB" w:rsidTr="00E25ADD">
        <w:tc>
          <w:tcPr>
            <w:tcW w:w="4788" w:type="dxa"/>
          </w:tcPr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</w:tcPr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Приложение № 2</w:t>
            </w:r>
          </w:p>
          <w:p w:rsidR="00F747BB" w:rsidRDefault="00F747BB" w:rsidP="00F74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постановлению</w:t>
            </w:r>
          </w:p>
          <w:p w:rsidR="00F747BB" w:rsidRDefault="00F747BB" w:rsidP="00F74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E24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Криволукского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747BB" w:rsidRPr="008E6283" w:rsidRDefault="00F747BB" w:rsidP="00F74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F747BB" w:rsidRDefault="003E2EFB" w:rsidP="00F74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F747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15.10.2018 </w:t>
            </w:r>
            <w:r w:rsidR="00F747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747BB" w:rsidRPr="008E6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</w:t>
            </w:r>
            <w:r w:rsidR="00F747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57</w:t>
            </w:r>
            <w:r w:rsidR="00F747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747BB" w:rsidRDefault="00F747BB" w:rsidP="00F74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47BB" w:rsidRPr="005068C3" w:rsidRDefault="00F747BB" w:rsidP="00F7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068C3">
        <w:rPr>
          <w:rFonts w:ascii="Times New Roman" w:eastAsia="Calibri" w:hAnsi="Times New Roman"/>
          <w:b/>
          <w:bCs/>
          <w:lang w:eastAsia="en-US"/>
        </w:rPr>
        <w:t>ПОРЯДОК</w:t>
      </w:r>
    </w:p>
    <w:p w:rsidR="00F747BB" w:rsidRPr="005068C3" w:rsidRDefault="00F747BB" w:rsidP="00F7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068C3">
        <w:rPr>
          <w:rFonts w:ascii="Times New Roman" w:eastAsia="Calibri" w:hAnsi="Times New Roman"/>
          <w:b/>
          <w:bCs/>
          <w:lang w:eastAsia="en-US"/>
        </w:rPr>
        <w:t>ОПРЕДЕЛЕНИЯ РАЗМЕРА ПЛАТЫ ЗА ПРЕДОСТАВЛЕНИЕ УСЛУГ, КОТОРЫЕ ЯВЛЯЮТСЯ НЕОБХОДИМЫМИ И ОБЯЗАТЕЛЬНЫМИ ДЛЯ ПРЕДОСТАВЛЕНИЯ МУНИЦИПАЛЬНЫХ УСЛУГ</w:t>
      </w:r>
    </w:p>
    <w:p w:rsidR="00F747BB" w:rsidRDefault="00E24ECB" w:rsidP="003E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КРИВОЛУКСКИМ</w:t>
      </w:r>
      <w:r w:rsidR="00E17B6C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F747BB" w:rsidRPr="005068C3">
        <w:rPr>
          <w:rFonts w:ascii="Times New Roman" w:eastAsia="Calibri" w:hAnsi="Times New Roman"/>
          <w:b/>
          <w:bCs/>
          <w:lang w:eastAsia="en-US"/>
        </w:rPr>
        <w:t xml:space="preserve">СЕЛЬСКИМ  ПОСЕЛЕНИЕМ И ПРЕДОСТАВЛЯЮТСЯ ОРГАНИЗАЦИЯМИ, УЧАСТВУЮЩИМИ В ПРЕДОСТАВЛЕНИИ МУНИЦИПАЛЬНЫХ УСЛУГ  </w:t>
      </w:r>
      <w:r w:rsidR="003E2EFB">
        <w:rPr>
          <w:rFonts w:ascii="Times New Roman" w:eastAsia="Calibri" w:hAnsi="Times New Roman"/>
          <w:b/>
          <w:bCs/>
          <w:lang w:eastAsia="en-US"/>
        </w:rPr>
        <w:t>КРИВОЛУКСКИМ</w:t>
      </w:r>
      <w:r w:rsidR="00E17B6C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F747BB" w:rsidRPr="005068C3">
        <w:rPr>
          <w:rFonts w:ascii="Times New Roman" w:eastAsia="Calibri" w:hAnsi="Times New Roman"/>
          <w:b/>
          <w:bCs/>
          <w:lang w:eastAsia="en-US"/>
        </w:rPr>
        <w:t>СЕЛЬСКИМ ПОСЕЛЕНИЕМ</w:t>
      </w:r>
    </w:p>
    <w:p w:rsidR="003E2EFB" w:rsidRPr="003E2EFB" w:rsidRDefault="003E2EFB" w:rsidP="003E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t>1. Порядок определения размера платы за предоставление услуг, которые являются необходимыми и обязательными для предоставления</w:t>
      </w:r>
      <w:r w:rsidRPr="00E913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услуг  </w:t>
      </w:r>
      <w:proofErr w:type="spellStart"/>
      <w:r w:rsidR="00E24ECB">
        <w:rPr>
          <w:rFonts w:ascii="Times New Roman" w:eastAsia="Calibri" w:hAnsi="Times New Roman"/>
          <w:sz w:val="28"/>
          <w:szCs w:val="28"/>
          <w:lang w:eastAsia="en-US"/>
        </w:rPr>
        <w:t>Криволукским</w:t>
      </w:r>
      <w:proofErr w:type="spellEnd"/>
      <w:r w:rsidR="00E17B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сельским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поселением и предоставляются организациями, участвующими в предоставлении муниципальных услуг </w:t>
      </w:r>
      <w:proofErr w:type="spellStart"/>
      <w:r w:rsidR="00E24ECB">
        <w:rPr>
          <w:rFonts w:ascii="Times New Roman" w:eastAsia="Calibri" w:hAnsi="Times New Roman"/>
          <w:sz w:val="28"/>
          <w:szCs w:val="28"/>
          <w:lang w:eastAsia="en-US"/>
        </w:rPr>
        <w:t>Криволукским</w:t>
      </w:r>
      <w:proofErr w:type="spellEnd"/>
      <w:r w:rsidR="00E17B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сельским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поселением, разработан в целях установления экономически обоснованных размеров платы за оказание необходимых и обязательных услуг.</w:t>
      </w:r>
    </w:p>
    <w:p w:rsidR="00F747BB" w:rsidRPr="00056C45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Настоящий п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орядок распространяется на необходимые и обязательные услуги, предоставляемые муниципальными учреждениями, находя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щимися в ведении </w:t>
      </w:r>
      <w:r w:rsidR="00E24ECB">
        <w:rPr>
          <w:rFonts w:ascii="Times New Roman" w:eastAsia="Calibri" w:hAnsi="Times New Roman"/>
          <w:sz w:val="28"/>
          <w:szCs w:val="28"/>
          <w:lang w:eastAsia="en-US"/>
        </w:rPr>
        <w:t>Криволукского</w:t>
      </w:r>
      <w:r w:rsidR="00E17B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поселения.</w:t>
      </w:r>
    </w:p>
    <w:p w:rsidR="00F747BB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t>3. Размер платы за необходимые и обязательные услуги формируется в соответствии с нормативными правовыми актами Российской Федерации, Иркутской области, на основе расчета экономически обоснованных затрат материальных и трудовых ресурсов.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Исполнительным органом муниципального образования разрабатывается методика определения размера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</w:t>
      </w:r>
      <w:r w:rsidR="00E24ECB">
        <w:rPr>
          <w:rFonts w:ascii="Times New Roman" w:eastAsia="Calibri" w:hAnsi="Times New Roman"/>
          <w:sz w:val="28"/>
          <w:szCs w:val="28"/>
          <w:lang w:eastAsia="en-US"/>
        </w:rPr>
        <w:t>Криволукского</w:t>
      </w:r>
      <w:r w:rsidR="00E17B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образования.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. Методика определения размера платы за необходимые и обязательные услуги должна содержать: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t>- обоснование расчетно-нормативных затрат на предоставление необходимых и обязательных услуг;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t>- пример определения размера платы за предоставление необходимых и обязательных услуг;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t>- периодичность пересмотра платы за предоставление необходимых и обязательных услуг.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t>На основании разраб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отанной методики </w:t>
      </w:r>
      <w:proofErr w:type="spellStart"/>
      <w:r w:rsidR="00E24ECB">
        <w:rPr>
          <w:rFonts w:ascii="Times New Roman" w:eastAsia="Calibri" w:hAnsi="Times New Roman"/>
          <w:sz w:val="28"/>
          <w:szCs w:val="28"/>
          <w:lang w:eastAsia="en-US"/>
        </w:rPr>
        <w:t>Криволукским</w:t>
      </w:r>
      <w:proofErr w:type="spellEnd"/>
      <w:r w:rsidR="00E17B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сельским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поселением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рассчитываются предельный размер платы за предоставление необходимых и обязательных услуг.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6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. Предельный размер платы за оказание необходимых и обязательных услуг устанавливается исполнительным органом в соответствии с законодательством и разработанной методикой.</w:t>
      </w:r>
    </w:p>
    <w:p w:rsidR="00F747BB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. Размер платы за оказание необходимых и обязательных услуг должен целиком покрывать издержки организаций на их оказание и не может превышать экономически обосно</w:t>
      </w:r>
      <w:r>
        <w:rPr>
          <w:rFonts w:ascii="Times New Roman" w:eastAsia="Calibri" w:hAnsi="Times New Roman"/>
          <w:sz w:val="28"/>
          <w:szCs w:val="28"/>
          <w:lang w:eastAsia="en-US"/>
        </w:rPr>
        <w:t>ванных расходов на их оказание.</w:t>
      </w:r>
    </w:p>
    <w:p w:rsidR="00F747BB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 Размер платы за предоставление необходимых и обязательных услуг определяется муниципальными учреждениями и муниципальными предприятиями самостоятельно на основании методики определения размера платы за необходимые и обязательные услуги и утверждается приказом руководителя муниципального учреждения и муниципального предприятия.</w:t>
      </w:r>
    </w:p>
    <w:p w:rsidR="00F747BB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Размер платы за предоставление необходимых и обязательных услуг не должен превышать предельный размер платы за предоставление необходимых и обязательных услуг.</w:t>
      </w:r>
    </w:p>
    <w:p w:rsidR="00F747BB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9. Методика определения размера платы за предоставление необходимых и обязательных услуг, сведения о размерах платы за предоставление необходимых и обязательных услуг размещаются в сети Интернет на официальном интернет-сайте администрации </w:t>
      </w:r>
      <w:r w:rsidR="00E24ECB">
        <w:rPr>
          <w:rFonts w:ascii="Times New Roman" w:eastAsia="Calibri" w:hAnsi="Times New Roman"/>
          <w:sz w:val="28"/>
          <w:szCs w:val="28"/>
          <w:lang w:eastAsia="en-US"/>
        </w:rPr>
        <w:t>Криволукского</w:t>
      </w:r>
      <w:r w:rsidR="00E17B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сельского поселения, на сайтах (при их наличии) муниципальных учреждений и муниципальных предприятий, предоставляющих необходимые и обязательные услуги.</w:t>
      </w:r>
    </w:p>
    <w:p w:rsidR="00F747BB" w:rsidRDefault="00F747BB" w:rsidP="00F747BB"/>
    <w:p w:rsidR="00F747BB" w:rsidRPr="00F747BB" w:rsidRDefault="00F747BB" w:rsidP="00F747BB">
      <w:pPr>
        <w:tabs>
          <w:tab w:val="left" w:pos="855"/>
        </w:tabs>
        <w:spacing w:after="0" w:line="322" w:lineRule="exact"/>
        <w:jc w:val="both"/>
        <w:rPr>
          <w:sz w:val="24"/>
          <w:szCs w:val="24"/>
        </w:rPr>
      </w:pPr>
    </w:p>
    <w:sectPr w:rsidR="00F747BB" w:rsidRPr="00F747BB" w:rsidSect="009B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BB"/>
    <w:rsid w:val="000B5368"/>
    <w:rsid w:val="00115D3C"/>
    <w:rsid w:val="001B0047"/>
    <w:rsid w:val="002B5635"/>
    <w:rsid w:val="003E2EFB"/>
    <w:rsid w:val="005603A0"/>
    <w:rsid w:val="009B538D"/>
    <w:rsid w:val="00E17B6C"/>
    <w:rsid w:val="00E24ECB"/>
    <w:rsid w:val="00ED0E9D"/>
    <w:rsid w:val="00F15DBF"/>
    <w:rsid w:val="00F747BB"/>
    <w:rsid w:val="00FA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747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47BB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F747BB"/>
    <w:rPr>
      <w:b/>
      <w:bCs/>
    </w:rPr>
  </w:style>
  <w:style w:type="table" w:styleId="a7">
    <w:name w:val="Table Grid"/>
    <w:basedOn w:val="a1"/>
    <w:rsid w:val="00F747B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2018-11-16T05:40:00Z</cp:lastPrinted>
  <dcterms:created xsi:type="dcterms:W3CDTF">2018-09-03T06:02:00Z</dcterms:created>
  <dcterms:modified xsi:type="dcterms:W3CDTF">2018-11-16T05:40:00Z</dcterms:modified>
</cp:coreProperties>
</file>